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C9A1D" w14:textId="083C674F" w:rsidR="00BC1498" w:rsidRDefault="00BC1498" w:rsidP="00BC1498">
      <w:pPr>
        <w:pStyle w:val="Zhlav"/>
        <w:jc w:val="center"/>
        <w:rPr>
          <w:rFonts w:ascii="Comic Sans MS" w:eastAsia="Gungsuh" w:hAnsi="Comic Sans MS"/>
          <w:sz w:val="24"/>
          <w:szCs w:val="24"/>
        </w:rPr>
      </w:pPr>
      <w:r>
        <w:rPr>
          <w:noProof/>
          <w:lang w:eastAsia="cs-CZ"/>
        </w:rPr>
        <w:drawing>
          <wp:anchor distT="0" distB="0" distL="114300" distR="114300" simplePos="0" relativeHeight="251659264" behindDoc="1" locked="0" layoutInCell="1" allowOverlap="1" wp14:anchorId="511E908F" wp14:editId="7D2ED208">
            <wp:simplePos x="0" y="0"/>
            <wp:positionH relativeFrom="margin">
              <wp:posOffset>-179070</wp:posOffset>
            </wp:positionH>
            <wp:positionV relativeFrom="paragraph">
              <wp:posOffset>304800</wp:posOffset>
            </wp:positionV>
            <wp:extent cx="1081405" cy="10890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Gungsuh" w:hAnsi="Comic Sans MS"/>
          <w:b/>
          <w:bCs/>
          <w:sz w:val="24"/>
          <w:szCs w:val="24"/>
        </w:rPr>
        <w:t>Základní škola a Mateřská škola Hostín u Vojkovic,</w:t>
      </w:r>
      <w:r>
        <w:rPr>
          <w:rFonts w:ascii="Comic Sans MS" w:eastAsia="Gungsuh" w:hAnsi="Comic Sans MS"/>
          <w:bCs/>
          <w:sz w:val="24"/>
          <w:szCs w:val="24"/>
        </w:rPr>
        <w:t xml:space="preserve"> příspěvková organizace,</w:t>
      </w:r>
      <w:r>
        <w:rPr>
          <w:rFonts w:ascii="Comic Sans MS" w:eastAsia="Gungsuh" w:hAnsi="Comic Sans MS"/>
          <w:b/>
          <w:bCs/>
          <w:sz w:val="24"/>
          <w:szCs w:val="24"/>
        </w:rPr>
        <w:t xml:space="preserve">              Hostín u Vojkovic </w:t>
      </w:r>
      <w:proofErr w:type="gramStart"/>
      <w:r>
        <w:rPr>
          <w:rFonts w:ascii="Comic Sans MS" w:eastAsia="Gungsuh" w:hAnsi="Comic Sans MS"/>
          <w:b/>
          <w:bCs/>
          <w:sz w:val="24"/>
          <w:szCs w:val="24"/>
        </w:rPr>
        <w:t>č.76</w:t>
      </w:r>
      <w:proofErr w:type="gramEnd"/>
      <w:r>
        <w:rPr>
          <w:rFonts w:ascii="Comic Sans MS" w:eastAsia="Gungsuh" w:hAnsi="Comic Sans MS"/>
          <w:b/>
          <w:bCs/>
          <w:sz w:val="24"/>
          <w:szCs w:val="24"/>
        </w:rPr>
        <w:t>, 277 44 p. Vojkovice</w:t>
      </w:r>
    </w:p>
    <w:p w14:paraId="3ED10E0C" w14:textId="77777777" w:rsidR="00BC1498" w:rsidRDefault="00BC1498" w:rsidP="00BC1498">
      <w:pPr>
        <w:pStyle w:val="Zhlav"/>
        <w:jc w:val="center"/>
        <w:rPr>
          <w:rFonts w:ascii="Comic Sans MS" w:eastAsia="Gungsuh" w:hAnsi="Comic Sans MS"/>
          <w:sz w:val="24"/>
          <w:szCs w:val="24"/>
        </w:rPr>
      </w:pPr>
      <w:r>
        <w:rPr>
          <w:rFonts w:ascii="Comic Sans MS" w:eastAsia="Gungsuh" w:hAnsi="Comic Sans MS"/>
          <w:sz w:val="24"/>
          <w:szCs w:val="24"/>
        </w:rPr>
        <w:t xml:space="preserve">IČO: 71003959,   </w:t>
      </w:r>
      <w:r>
        <w:rPr>
          <w:rStyle w:val="Hypertextovodkaz"/>
          <w:rFonts w:ascii="Comic Sans MS" w:eastAsia="Gungsuh" w:hAnsi="Comic Sans MS"/>
          <w:sz w:val="24"/>
          <w:szCs w:val="24"/>
        </w:rPr>
        <w:t>www.zsamshostin.com</w:t>
      </w:r>
      <w:r>
        <w:rPr>
          <w:rFonts w:ascii="Comic Sans MS" w:eastAsia="Gungsuh" w:hAnsi="Comic Sans MS"/>
          <w:sz w:val="24"/>
          <w:szCs w:val="24"/>
        </w:rPr>
        <w:t xml:space="preserve">   </w:t>
      </w:r>
    </w:p>
    <w:p w14:paraId="7514AF15" w14:textId="77777777" w:rsidR="00BC1498" w:rsidRDefault="00BC1498" w:rsidP="00BC1498">
      <w:pPr>
        <w:pStyle w:val="Zhlav"/>
        <w:tabs>
          <w:tab w:val="left" w:pos="1038"/>
        </w:tabs>
        <w:rPr>
          <w:rFonts w:ascii="Comic Sans MS" w:eastAsia="Gungsuh" w:hAnsi="Comic Sans MS"/>
          <w:sz w:val="24"/>
          <w:szCs w:val="24"/>
        </w:rPr>
      </w:pPr>
      <w:r>
        <w:rPr>
          <w:rFonts w:ascii="Comic Sans MS" w:eastAsia="Gungsuh" w:hAnsi="Comic Sans MS"/>
          <w:sz w:val="24"/>
          <w:szCs w:val="24"/>
        </w:rPr>
        <w:tab/>
      </w:r>
      <w:r>
        <w:rPr>
          <w:rFonts w:ascii="Comic Sans MS" w:eastAsia="Gungsuh" w:hAnsi="Comic Sans MS"/>
          <w:sz w:val="24"/>
          <w:szCs w:val="24"/>
        </w:rPr>
        <w:tab/>
        <w:t>tel.: 315792048, mobil: 733720590</w:t>
      </w:r>
    </w:p>
    <w:p w14:paraId="358DB8D5" w14:textId="77777777" w:rsidR="00BC1498" w:rsidRDefault="00BC1498" w:rsidP="00BC1498">
      <w:pPr>
        <w:pStyle w:val="Zhlav"/>
        <w:pBdr>
          <w:bottom w:val="single" w:sz="12" w:space="1" w:color="auto"/>
        </w:pBdr>
        <w:jc w:val="center"/>
        <w:rPr>
          <w:rFonts w:ascii="Comic Sans MS" w:hAnsi="Comic Sans MS"/>
          <w:sz w:val="24"/>
          <w:szCs w:val="24"/>
        </w:rPr>
      </w:pPr>
      <w:r>
        <w:rPr>
          <w:rFonts w:ascii="Comic Sans MS" w:eastAsia="Gungsuh" w:hAnsi="Comic Sans MS"/>
          <w:sz w:val="24"/>
          <w:szCs w:val="24"/>
        </w:rPr>
        <w:t xml:space="preserve">e-mail: </w:t>
      </w:r>
      <w:hyperlink r:id="rId6" w:history="1">
        <w:r>
          <w:rPr>
            <w:rStyle w:val="Hypertextovodkaz"/>
            <w:rFonts w:ascii="Comic Sans MS" w:eastAsia="Gungsuh" w:hAnsi="Comic Sans MS"/>
            <w:sz w:val="24"/>
            <w:szCs w:val="24"/>
          </w:rPr>
          <w:t>koudelina@seznam.cz</w:t>
        </w:r>
      </w:hyperlink>
      <w:r>
        <w:rPr>
          <w:rFonts w:ascii="Comic Sans MS" w:eastAsia="Gungsuh" w:hAnsi="Comic Sans MS"/>
          <w:sz w:val="24"/>
          <w:szCs w:val="24"/>
        </w:rPr>
        <w:t xml:space="preserve"> , </w:t>
      </w:r>
      <w:hyperlink r:id="rId7" w:history="1">
        <w:r>
          <w:rPr>
            <w:rStyle w:val="Hypertextovodkaz"/>
            <w:rFonts w:ascii="Comic Sans MS" w:eastAsia="Gungsuh" w:hAnsi="Comic Sans MS"/>
            <w:sz w:val="24"/>
            <w:szCs w:val="24"/>
          </w:rPr>
          <w:t>zshostin@seznam.cz</w:t>
        </w:r>
      </w:hyperlink>
    </w:p>
    <w:p w14:paraId="18F89521" w14:textId="77777777" w:rsidR="00BC1498" w:rsidRDefault="00BC1498" w:rsidP="00BC1498">
      <w:pPr>
        <w:pStyle w:val="Zhlav"/>
        <w:pBdr>
          <w:bottom w:val="single" w:sz="12" w:space="1" w:color="auto"/>
        </w:pBdr>
        <w:jc w:val="center"/>
        <w:rPr>
          <w:rFonts w:ascii="Comic Sans MS" w:eastAsia="Gungsuh" w:hAnsi="Comic Sans MS"/>
          <w:sz w:val="24"/>
          <w:szCs w:val="24"/>
        </w:rPr>
      </w:pPr>
    </w:p>
    <w:p w14:paraId="137DCCFC" w14:textId="77777777" w:rsidR="00BC1498" w:rsidRDefault="00BC1498" w:rsidP="00BC1498">
      <w:pPr>
        <w:pStyle w:val="Zhlav"/>
        <w:pBdr>
          <w:bottom w:val="single" w:sz="12" w:space="1" w:color="auto"/>
        </w:pBdr>
        <w:jc w:val="center"/>
        <w:rPr>
          <w:rFonts w:ascii="Comic Sans MS" w:eastAsia="Gungsuh" w:hAnsi="Comic Sans MS"/>
          <w:sz w:val="24"/>
          <w:szCs w:val="24"/>
        </w:rPr>
      </w:pPr>
    </w:p>
    <w:p w14:paraId="5C2DA9A6" w14:textId="77777777" w:rsidR="00BC1498" w:rsidRDefault="00BC1498" w:rsidP="00BC1498">
      <w:pPr>
        <w:pStyle w:val="Zhlav"/>
        <w:pBdr>
          <w:bottom w:val="single" w:sz="12" w:space="1" w:color="auto"/>
        </w:pBdr>
        <w:jc w:val="center"/>
        <w:rPr>
          <w:rFonts w:ascii="Comic Sans MS" w:eastAsia="Gungsuh" w:hAnsi="Comic Sans MS"/>
          <w:sz w:val="24"/>
          <w:szCs w:val="24"/>
        </w:rPr>
      </w:pPr>
    </w:p>
    <w:p w14:paraId="31F840C4" w14:textId="6C1C1E58" w:rsidR="00017574" w:rsidRDefault="00017574"/>
    <w:p w14:paraId="0DC503AB" w14:textId="3D7730BA" w:rsidR="00BC1498" w:rsidRDefault="00BC1498">
      <w:r>
        <w:t xml:space="preserve">Vážení rodiče, </w:t>
      </w:r>
    </w:p>
    <w:p w14:paraId="20953600" w14:textId="31490223" w:rsidR="00BC1498" w:rsidRPr="00BC1498" w:rsidRDefault="00BC1498" w:rsidP="00BC1498">
      <w:pPr>
        <w:jc w:val="center"/>
        <w:rPr>
          <w:color w:val="FF0000"/>
          <w:sz w:val="24"/>
          <w:szCs w:val="24"/>
        </w:rPr>
      </w:pPr>
      <w:r w:rsidRPr="00BC1498">
        <w:rPr>
          <w:color w:val="FF0000"/>
          <w:sz w:val="24"/>
          <w:szCs w:val="24"/>
        </w:rPr>
        <w:t>zápis do 1. třídy pro školní rok 2021 – 2022 se koná ve středu dne 14.</w:t>
      </w:r>
      <w:r w:rsidR="00B61F14">
        <w:rPr>
          <w:color w:val="FF0000"/>
          <w:sz w:val="24"/>
          <w:szCs w:val="24"/>
        </w:rPr>
        <w:t xml:space="preserve"> </w:t>
      </w:r>
      <w:bookmarkStart w:id="0" w:name="_GoBack"/>
      <w:bookmarkEnd w:id="0"/>
      <w:r w:rsidRPr="00BC1498">
        <w:rPr>
          <w:color w:val="FF0000"/>
          <w:sz w:val="24"/>
          <w:szCs w:val="24"/>
        </w:rPr>
        <w:t xml:space="preserve">4. 2021 </w:t>
      </w:r>
      <w:r>
        <w:rPr>
          <w:color w:val="FF0000"/>
          <w:sz w:val="24"/>
          <w:szCs w:val="24"/>
        </w:rPr>
        <w:t xml:space="preserve">                          </w:t>
      </w:r>
      <w:r w:rsidRPr="00BC1498">
        <w:rPr>
          <w:color w:val="FF0000"/>
          <w:sz w:val="24"/>
          <w:szCs w:val="24"/>
        </w:rPr>
        <w:t>od 14:00 – 17:00 hodin.</w:t>
      </w:r>
    </w:p>
    <w:p w14:paraId="2BF4A291" w14:textId="77777777" w:rsidR="00BC1498" w:rsidRDefault="00BC1498" w:rsidP="00BC1498">
      <w:pPr>
        <w:jc w:val="center"/>
      </w:pPr>
      <w:r>
        <w:t>U zápisu rodiče předloží platný občanský průkaz a rodný list dítěte.</w:t>
      </w:r>
    </w:p>
    <w:p w14:paraId="130B2A03" w14:textId="7B763DB7" w:rsidR="00BC1498" w:rsidRDefault="00BC1498" w:rsidP="00BC1498">
      <w:pPr>
        <w:jc w:val="center"/>
      </w:pPr>
      <w:r>
        <w:t xml:space="preserve">Zápis je povinný i pro děti, jejichž rodiče budou žádat o odklad </w:t>
      </w:r>
      <w:r w:rsidR="00922C1B">
        <w:t>š</w:t>
      </w:r>
      <w:r>
        <w:t>kolní docházky.</w:t>
      </w:r>
    </w:p>
    <w:p w14:paraId="69C39AD0" w14:textId="37B46133" w:rsidR="00BC1498" w:rsidRDefault="00BC1498" w:rsidP="00BC1498">
      <w:pPr>
        <w:jc w:val="center"/>
      </w:pPr>
      <w:r>
        <w:t xml:space="preserve">Rovněž je zápis povinný pro děti, které mají odloženou školní docházku z loňského </w:t>
      </w:r>
      <w:r w:rsidR="00922C1B">
        <w:t>š</w:t>
      </w:r>
      <w:r>
        <w:t>kolního roku.</w:t>
      </w:r>
    </w:p>
    <w:p w14:paraId="1E742E75" w14:textId="77777777" w:rsidR="00BC1498" w:rsidRDefault="00BC1498"/>
    <w:p w14:paraId="71996D72" w14:textId="4319525A" w:rsidR="00BC1498" w:rsidRDefault="00BC1498">
      <w:r>
        <w:t xml:space="preserve">Podle § 36 odst. 3 zákona 561/2004 Sb., školský zákon, začíná povinná školní docházka počátkem </w:t>
      </w:r>
      <w:r w:rsidR="00922C1B">
        <w:t>š</w:t>
      </w:r>
      <w:r>
        <w:t xml:space="preserve">kolního roku, který následuje po dni, kdy dítě dosáhne šestého roku věku, pokud mu není povolen odklad. K zápisu se tedy dostaví rodič/e s dítětem narozeným v období: </w:t>
      </w:r>
    </w:p>
    <w:p w14:paraId="40A6927C" w14:textId="710342DE" w:rsidR="00BC1498" w:rsidRDefault="00BC1498" w:rsidP="00BC1498">
      <w:pPr>
        <w:jc w:val="center"/>
        <w:rPr>
          <w:color w:val="FF0000"/>
          <w:sz w:val="28"/>
          <w:szCs w:val="28"/>
        </w:rPr>
      </w:pPr>
      <w:r w:rsidRPr="00BC1498">
        <w:rPr>
          <w:color w:val="FF0000"/>
          <w:sz w:val="28"/>
          <w:szCs w:val="28"/>
        </w:rPr>
        <w:t>od 1.</w:t>
      </w:r>
      <w:r w:rsidR="00B61F14">
        <w:rPr>
          <w:color w:val="FF0000"/>
          <w:sz w:val="28"/>
          <w:szCs w:val="28"/>
        </w:rPr>
        <w:t xml:space="preserve"> </w:t>
      </w:r>
      <w:r w:rsidRPr="00BC1498">
        <w:rPr>
          <w:color w:val="FF0000"/>
          <w:sz w:val="28"/>
          <w:szCs w:val="28"/>
        </w:rPr>
        <w:t>9. 2014 do</w:t>
      </w:r>
      <w:r w:rsidR="00B61F14">
        <w:rPr>
          <w:color w:val="FF0000"/>
          <w:sz w:val="28"/>
          <w:szCs w:val="28"/>
        </w:rPr>
        <w:t xml:space="preserve"> </w:t>
      </w:r>
      <w:r w:rsidRPr="00BC1498">
        <w:rPr>
          <w:color w:val="FF0000"/>
          <w:sz w:val="28"/>
          <w:szCs w:val="28"/>
        </w:rPr>
        <w:t>31.</w:t>
      </w:r>
      <w:r w:rsidR="00B61F14">
        <w:rPr>
          <w:color w:val="FF0000"/>
          <w:sz w:val="28"/>
          <w:szCs w:val="28"/>
        </w:rPr>
        <w:t xml:space="preserve"> </w:t>
      </w:r>
      <w:r w:rsidRPr="00BC1498">
        <w:rPr>
          <w:color w:val="FF0000"/>
          <w:sz w:val="28"/>
          <w:szCs w:val="28"/>
        </w:rPr>
        <w:t>8. 2019</w:t>
      </w:r>
    </w:p>
    <w:p w14:paraId="1D952C95" w14:textId="4C593E63" w:rsidR="00BC1498" w:rsidRDefault="00BC1498" w:rsidP="00BC1498">
      <w:r>
        <w:t xml:space="preserve">Zápis do první třídy jsme připraveni přizpůsobit aktuálním vládním nařízením. Všichni rodiče byli informování o způsobu a průběhu zápisu a možnostech doručení přihlášek a dalších potřebných dokumentů. </w:t>
      </w:r>
    </w:p>
    <w:p w14:paraId="16BB3F79" w14:textId="3F81BCF1" w:rsidR="00BC1498" w:rsidRDefault="00BC1498" w:rsidP="00BC1498">
      <w:r>
        <w:t xml:space="preserve">O odkladu školní docházky rozhoduje podle § 37 odst. l školského zákona ředitel </w:t>
      </w:r>
      <w:r w:rsidR="00922C1B">
        <w:t>š</w:t>
      </w:r>
      <w:r>
        <w:t xml:space="preserve">koly. Podle § 37 odst. 1 školského zákona odloží začátek povinné školní docházky na základě písemné žádosti zákonného zástupce dítěte doložené doporučujícím posouzením příslušného školského poradenského zařízení a odborného lékaře nebo klinického psychologa. Ředitel rozhodne o odložení začátku povinné </w:t>
      </w:r>
      <w:r w:rsidR="00922C1B">
        <w:t>š</w:t>
      </w:r>
      <w:r>
        <w:t>kolní docházky v případě, že obdrží dvě doporučení k odkladu i všechny náležitosti spojené s odkladem musí být vyřešeny do 30. dubna 2021</w:t>
      </w:r>
      <w:r w:rsidR="00922C1B">
        <w:t>.</w:t>
      </w:r>
    </w:p>
    <w:p w14:paraId="13E61F20" w14:textId="5BA44E06" w:rsidR="00922C1B" w:rsidRDefault="00B61F14" w:rsidP="00922C1B">
      <w:r>
        <w:t>Po podání</w:t>
      </w:r>
      <w:r w:rsidR="00922C1B">
        <w:t xml:space="preserve"> žádosti o přijetí Vašeho dítěte k základnímu vzdělávání u zápi</w:t>
      </w:r>
      <w:r>
        <w:t xml:space="preserve">su rozhoduje o přijetí ředitel </w:t>
      </w:r>
      <w:r w:rsidR="00922C1B">
        <w:t xml:space="preserve">ve správním řízení. Na základě školského zákona č. 561/2004 Sb. ve znění pozdějších předpisů nebude rozhodnutí o přijetí automaticky zasíláno ani vydáváno, ale bude oznámeno těmito způsoby: </w:t>
      </w:r>
    </w:p>
    <w:p w14:paraId="62D8B23A" w14:textId="20475A66" w:rsidR="00922C1B" w:rsidRDefault="00B61F14" w:rsidP="00922C1B">
      <w:pPr>
        <w:pStyle w:val="Odstavecseseznamem"/>
        <w:numPr>
          <w:ilvl w:val="0"/>
          <w:numId w:val="2"/>
        </w:numPr>
      </w:pPr>
      <w:r>
        <w:t>z</w:t>
      </w:r>
      <w:r w:rsidR="00922C1B">
        <w:t>veřejněním seznamu přijatých i nepřijatých dětí na přístupném místě u vchodu do školní budovy</w:t>
      </w:r>
    </w:p>
    <w:p w14:paraId="5C27946A" w14:textId="09B1E801" w:rsidR="00922C1B" w:rsidRDefault="00922C1B" w:rsidP="00922C1B">
      <w:pPr>
        <w:pStyle w:val="Odstavecseseznamem"/>
        <w:numPr>
          <w:ilvl w:val="0"/>
          <w:numId w:val="2"/>
        </w:numPr>
      </w:pPr>
      <w:r>
        <w:t>zveřejněním seznamu přijatých i nepřijatých dětí na webových stránkách školy</w:t>
      </w:r>
    </w:p>
    <w:p w14:paraId="66B6E7BD" w14:textId="77777777" w:rsidR="00922C1B" w:rsidRDefault="00922C1B" w:rsidP="00BC1498">
      <w:r>
        <w:t>Seznam bude obsahovat registrační číslo dítěte, které bude dítěti přiděleno během zápisu. Seznam bude zveřejněn oběma výše uvedenými způsoby nejméně po dobu 15 dnů. Předpokládaný termín vyvěšení je stanoven na den: 22. 4. 2021.</w:t>
      </w:r>
    </w:p>
    <w:p w14:paraId="45110202" w14:textId="77777777" w:rsidR="00922C1B" w:rsidRDefault="00922C1B" w:rsidP="00BC1498">
      <w:r>
        <w:lastRenderedPageBreak/>
        <w:t xml:space="preserve"> Pro školní rok 2021 - 2022 bude otevřena jedna l. třída s celkovou maximální kapacitou 14 žáků. </w:t>
      </w:r>
    </w:p>
    <w:p w14:paraId="1E549E2C" w14:textId="2D1C49D4" w:rsidR="00922C1B" w:rsidRDefault="00922C1B" w:rsidP="00BC1498">
      <w:r>
        <w:t>V souladu s § 67 odst. 2 zákona č. 500/2004 Sb. správního řá</w:t>
      </w:r>
      <w:r w:rsidR="00B61F14">
        <w:t>du vyhotoveno písemné rozhodnutí</w:t>
      </w:r>
      <w:r>
        <w:t xml:space="preserve">, které bude součástí spisu dítěte ve škole. Přijatým dětem nebude rozhodnutí v písemné podobě doručováno. V případě potřeby nebo zájmu si můžete písemné rozhodnutí o přijetí Vašeho dítěte osobně vyzvednout v ředitelně školy. </w:t>
      </w:r>
    </w:p>
    <w:p w14:paraId="6F3A3C1F" w14:textId="51536DD5" w:rsidR="00922C1B" w:rsidRDefault="00922C1B" w:rsidP="00BC1498">
      <w:r>
        <w:t>Rozhodnutí o nepřijetí ke vzdělávání bude zasláno v písemné podobě na Vaši adresu</w:t>
      </w:r>
      <w:r w:rsidR="00482630">
        <w:t xml:space="preserve"> nebo</w:t>
      </w:r>
      <w:r w:rsidR="000754E4">
        <w:t xml:space="preserve"> osobním převzetím ve škole. </w:t>
      </w:r>
    </w:p>
    <w:p w14:paraId="08A96544" w14:textId="659E8FDB" w:rsidR="000754E4" w:rsidRDefault="000754E4" w:rsidP="00BC1498"/>
    <w:p w14:paraId="0F01C091" w14:textId="1F590ADA" w:rsidR="000754E4" w:rsidRDefault="000754E4" w:rsidP="000754E4">
      <w:pPr>
        <w:spacing w:after="0"/>
      </w:pPr>
      <w:r>
        <w:tab/>
      </w:r>
      <w:r>
        <w:tab/>
      </w:r>
      <w:r>
        <w:tab/>
      </w:r>
      <w:r>
        <w:tab/>
      </w:r>
      <w:r>
        <w:tab/>
      </w:r>
      <w:r>
        <w:tab/>
      </w:r>
      <w:r>
        <w:tab/>
      </w:r>
      <w:r>
        <w:tab/>
      </w:r>
      <w:r>
        <w:tab/>
        <w:t>Bc. Stanislava Horová</w:t>
      </w:r>
    </w:p>
    <w:p w14:paraId="366A1E41" w14:textId="282E9D66" w:rsidR="000754E4" w:rsidRPr="00BC1498" w:rsidRDefault="000754E4" w:rsidP="000754E4">
      <w:pPr>
        <w:spacing w:after="0"/>
        <w:rPr>
          <w:color w:val="FF0000"/>
          <w:sz w:val="24"/>
          <w:szCs w:val="24"/>
        </w:rPr>
      </w:pPr>
      <w:r>
        <w:tab/>
      </w:r>
      <w:r>
        <w:tab/>
      </w:r>
      <w:r>
        <w:tab/>
      </w:r>
      <w:r>
        <w:tab/>
      </w:r>
      <w:r>
        <w:tab/>
      </w:r>
      <w:r>
        <w:tab/>
      </w:r>
      <w:r>
        <w:tab/>
      </w:r>
      <w:r>
        <w:tab/>
      </w:r>
      <w:r>
        <w:tab/>
        <w:t xml:space="preserve">        ředitelka školy </w:t>
      </w:r>
    </w:p>
    <w:sectPr w:rsidR="000754E4" w:rsidRPr="00BC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5DB4"/>
    <w:multiLevelType w:val="hybridMultilevel"/>
    <w:tmpl w:val="C8EE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134F90"/>
    <w:multiLevelType w:val="hybridMultilevel"/>
    <w:tmpl w:val="0E201E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98"/>
    <w:rsid w:val="00017574"/>
    <w:rsid w:val="000754E4"/>
    <w:rsid w:val="00482630"/>
    <w:rsid w:val="00922C1B"/>
    <w:rsid w:val="00B61F14"/>
    <w:rsid w:val="00BC1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2C59"/>
  <w15:chartTrackingRefBased/>
  <w15:docId w15:val="{64283BC3-82C0-462E-9DEB-74AF634B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C1498"/>
    <w:rPr>
      <w:color w:val="0000FF"/>
      <w:u w:val="single"/>
    </w:rPr>
  </w:style>
  <w:style w:type="paragraph" w:styleId="Zhlav">
    <w:name w:val="header"/>
    <w:basedOn w:val="Normln"/>
    <w:link w:val="ZhlavChar"/>
    <w:uiPriority w:val="99"/>
    <w:semiHidden/>
    <w:unhideWhenUsed/>
    <w:rsid w:val="00BC1498"/>
    <w:pPr>
      <w:tabs>
        <w:tab w:val="center" w:pos="4536"/>
        <w:tab w:val="right" w:pos="9072"/>
      </w:tabs>
      <w:suppressAutoHyphens/>
      <w:spacing w:after="0" w:line="240" w:lineRule="auto"/>
    </w:pPr>
    <w:rPr>
      <w:rFonts w:ascii="Times New Roman" w:eastAsia="Times New Roman" w:hAnsi="Times New Roman" w:cs="Times New Roman"/>
      <w:sz w:val="28"/>
      <w:szCs w:val="20"/>
      <w:lang w:eastAsia="ar-SA"/>
    </w:rPr>
  </w:style>
  <w:style w:type="character" w:customStyle="1" w:styleId="ZhlavChar">
    <w:name w:val="Záhlaví Char"/>
    <w:basedOn w:val="Standardnpsmoodstavce"/>
    <w:link w:val="Zhlav"/>
    <w:uiPriority w:val="99"/>
    <w:semiHidden/>
    <w:rsid w:val="00BC1498"/>
    <w:rPr>
      <w:rFonts w:ascii="Times New Roman" w:eastAsia="Times New Roman" w:hAnsi="Times New Roman" w:cs="Times New Roman"/>
      <w:sz w:val="28"/>
      <w:szCs w:val="20"/>
      <w:lang w:eastAsia="ar-SA"/>
    </w:rPr>
  </w:style>
  <w:style w:type="paragraph" w:styleId="Odstavecseseznamem">
    <w:name w:val="List Paragraph"/>
    <w:basedOn w:val="Normln"/>
    <w:uiPriority w:val="34"/>
    <w:qFormat/>
    <w:rsid w:val="0092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hosti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udelina@seznam.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442</Words>
  <Characters>2611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zshostin@outlook.cz</dc:creator>
  <cp:keywords/>
  <dc:description/>
  <cp:lastModifiedBy>3L</cp:lastModifiedBy>
  <cp:revision>2</cp:revision>
  <dcterms:created xsi:type="dcterms:W3CDTF">2021-03-22T12:15:00Z</dcterms:created>
  <dcterms:modified xsi:type="dcterms:W3CDTF">2021-03-24T10:08:00Z</dcterms:modified>
</cp:coreProperties>
</file>